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63E7B" w14:textId="77045666" w:rsidR="00F745A6" w:rsidRPr="00BC383C" w:rsidRDefault="00F745A6" w:rsidP="00BC383C">
      <w:pPr>
        <w:pStyle w:val="Title"/>
      </w:pPr>
      <w:bookmarkStart w:id="0" w:name="_Hlk19529730"/>
      <w:r w:rsidRPr="00BC383C">
        <w:t xml:space="preserve">Who </w:t>
      </w:r>
      <w:r w:rsidR="005E1830">
        <w:t>D</w:t>
      </w:r>
      <w:r w:rsidRPr="00BC383C">
        <w:t xml:space="preserve">o </w:t>
      </w:r>
      <w:r w:rsidR="005E1830">
        <w:t>Y</w:t>
      </w:r>
      <w:r w:rsidRPr="00BC383C">
        <w:t xml:space="preserve">ou </w:t>
      </w:r>
      <w:r w:rsidR="005E1830">
        <w:t>S</w:t>
      </w:r>
      <w:r w:rsidRPr="00BC383C">
        <w:t xml:space="preserve">ay </w:t>
      </w:r>
      <w:r w:rsidR="0092253C" w:rsidRPr="00BC383C">
        <w:t xml:space="preserve">Jesus </w:t>
      </w:r>
      <w:r w:rsidR="005E1830">
        <w:t>I</w:t>
      </w:r>
      <w:r w:rsidR="0092253C" w:rsidRPr="00BC383C">
        <w:t>s</w:t>
      </w:r>
      <w:r w:rsidRPr="00BC383C">
        <w:t>?</w:t>
      </w:r>
    </w:p>
    <w:p w14:paraId="05BE982E" w14:textId="77777777" w:rsidR="00AE39B5" w:rsidRPr="00050EB8" w:rsidRDefault="00AE39B5" w:rsidP="00AE39B5">
      <w:pPr>
        <w:rPr>
          <w:b/>
        </w:rPr>
      </w:pPr>
      <w:bookmarkStart w:id="1" w:name="_Hlk17463920"/>
      <w:bookmarkEnd w:id="0"/>
      <w:r w:rsidRPr="00050EB8">
        <w:rPr>
          <w:b/>
        </w:rPr>
        <w:t xml:space="preserve">Name: </w:t>
      </w:r>
    </w:p>
    <w:p w14:paraId="7BE0D73A" w14:textId="77777777" w:rsidR="00AE39B5" w:rsidRPr="00050EB8" w:rsidRDefault="00AE39B5" w:rsidP="00AE39B5">
      <w:pPr>
        <w:rPr>
          <w:b/>
        </w:rPr>
      </w:pPr>
      <w:r w:rsidRPr="00050EB8">
        <w:rPr>
          <w:b/>
        </w:rPr>
        <w:t xml:space="preserve">Course: </w:t>
      </w:r>
    </w:p>
    <w:p w14:paraId="7BADC6F3" w14:textId="77777777" w:rsidR="00AE39B5" w:rsidRPr="00050EB8" w:rsidRDefault="00AE39B5" w:rsidP="00AE39B5">
      <w:pPr>
        <w:rPr>
          <w:b/>
        </w:rPr>
      </w:pPr>
      <w:r w:rsidRPr="00050EB8">
        <w:rPr>
          <w:b/>
        </w:rPr>
        <w:t xml:space="preserve">Date: </w:t>
      </w:r>
    </w:p>
    <w:p w14:paraId="54B65448" w14:textId="77777777" w:rsidR="00AE39B5" w:rsidRPr="00050EB8" w:rsidRDefault="00AE39B5" w:rsidP="00AE39B5">
      <w:pPr>
        <w:rPr>
          <w:b/>
        </w:rPr>
      </w:pPr>
      <w:r w:rsidRPr="00050EB8">
        <w:rPr>
          <w:b/>
        </w:rPr>
        <w:t xml:space="preserve">Instructor: </w:t>
      </w:r>
    </w:p>
    <w:p w14:paraId="317591BC" w14:textId="5AC57539" w:rsidR="00F745A6" w:rsidRPr="00BC383C" w:rsidRDefault="00F745A6" w:rsidP="00BC383C">
      <w:r w:rsidRPr="00BC383C">
        <w:t xml:space="preserve">Based on </w:t>
      </w:r>
      <w:r w:rsidR="0092253C" w:rsidRPr="00BC383C">
        <w:t>Mark 8:29</w:t>
      </w:r>
      <w:r w:rsidRPr="00BC383C">
        <w:t>, p</w:t>
      </w:r>
      <w:r w:rsidR="00743E50" w:rsidRPr="00BC383C">
        <w:t>lease address each question below with complete sentences and clear, specific explanation</w:t>
      </w:r>
      <w:r w:rsidR="00A95262">
        <w:t>s</w:t>
      </w:r>
      <w:r w:rsidR="00743E50" w:rsidRPr="00BC383C">
        <w:t xml:space="preserve">. </w:t>
      </w:r>
    </w:p>
    <w:p w14:paraId="748204E7" w14:textId="5C90D006" w:rsidR="00591F09" w:rsidRPr="00A048F4" w:rsidRDefault="00F745A6" w:rsidP="00A048F4">
      <w:pPr>
        <w:pStyle w:val="ListParagraph"/>
        <w:numPr>
          <w:ilvl w:val="0"/>
          <w:numId w:val="22"/>
        </w:numPr>
        <w:rPr>
          <w:b/>
        </w:rPr>
      </w:pPr>
      <w:r w:rsidRPr="001B1855">
        <w:t>Select one teaching of Jesus from the following choices: Matthew 5:21-24; Matthew 5:43-48; Matthew 6:19-24; Matthew 7:15-23; Luke 15:1-32; John 13:</w:t>
      </w:r>
      <w:r w:rsidR="00591F09" w:rsidRPr="001B1855">
        <w:t xml:space="preserve">1-17 and 34-35; or John 15:1-11. Answer the following </w:t>
      </w:r>
      <w:r w:rsidR="00A95262">
        <w:t xml:space="preserve">questions </w:t>
      </w:r>
      <w:r w:rsidR="00591F09" w:rsidRPr="001B1855">
        <w:t xml:space="preserve">with </w:t>
      </w:r>
      <w:r w:rsidR="00A048F4">
        <w:t xml:space="preserve">in-text </w:t>
      </w:r>
      <w:r w:rsidR="00591F09" w:rsidRPr="001B1855">
        <w:t>citation</w:t>
      </w:r>
      <w:r w:rsidR="00A95262">
        <w:t>s</w:t>
      </w:r>
      <w:r w:rsidR="00591F09" w:rsidRPr="001B1855">
        <w:t xml:space="preserve"> from a commentary in the topic study materials.</w:t>
      </w:r>
      <w:r w:rsidR="00A048F4" w:rsidRPr="00A048F4">
        <w:t xml:space="preserve"> </w:t>
      </w:r>
      <w:r w:rsidR="00A048F4" w:rsidRPr="00A048F4">
        <w:rPr>
          <w:b/>
        </w:rPr>
        <w:t>The commentary used should be included on a reference page at the end of this document.</w:t>
      </w:r>
    </w:p>
    <w:p w14:paraId="334A52F7" w14:textId="48791351" w:rsidR="004A5206" w:rsidRPr="001B1855" w:rsidRDefault="00F745A6" w:rsidP="00BC383C">
      <w:pPr>
        <w:pStyle w:val="ListParagraph"/>
        <w:numPr>
          <w:ilvl w:val="1"/>
          <w:numId w:val="22"/>
        </w:numPr>
        <w:contextualSpacing w:val="0"/>
      </w:pPr>
      <w:r w:rsidRPr="001B1855">
        <w:t xml:space="preserve">What was Jesus's point in the teaching? </w:t>
      </w:r>
    </w:p>
    <w:p w14:paraId="67E6F545" w14:textId="7FCE3004" w:rsidR="004A5206" w:rsidRPr="00BC383C" w:rsidRDefault="004A5206" w:rsidP="00BC383C">
      <w:pPr>
        <w:pStyle w:val="ListParagraph"/>
        <w:spacing w:after="240"/>
        <w:ind w:left="1080"/>
        <w:rPr>
          <w:i/>
        </w:rPr>
      </w:pPr>
      <w:r w:rsidRPr="00BC383C">
        <w:rPr>
          <w:i/>
        </w:rPr>
        <w:t>Your answer</w:t>
      </w:r>
      <w:r w:rsidR="001E4506" w:rsidRPr="00BC383C">
        <w:rPr>
          <w:i/>
        </w:rPr>
        <w:t xml:space="preserve"> in </w:t>
      </w:r>
      <w:r w:rsidR="008E64DF" w:rsidRPr="00BC383C">
        <w:rPr>
          <w:i/>
        </w:rPr>
        <w:t>75-100 words</w:t>
      </w:r>
      <w:r w:rsidRPr="00BC383C">
        <w:rPr>
          <w:i/>
        </w:rPr>
        <w:t>:</w:t>
      </w:r>
    </w:p>
    <w:tbl>
      <w:tblPr>
        <w:tblStyle w:val="TableGrid"/>
        <w:tblW w:w="8640" w:type="dxa"/>
        <w:tblInd w:w="805" w:type="dxa"/>
        <w:tblLook w:val="04A0" w:firstRow="1" w:lastRow="0" w:firstColumn="1" w:lastColumn="0" w:noHBand="0" w:noVBand="1"/>
      </w:tblPr>
      <w:tblGrid>
        <w:gridCol w:w="8640"/>
      </w:tblGrid>
      <w:tr w:rsidR="00BC383C" w14:paraId="388A9866" w14:textId="77777777" w:rsidTr="00F31466">
        <w:trPr>
          <w:trHeight w:val="638"/>
        </w:trPr>
        <w:tc>
          <w:tcPr>
            <w:tcW w:w="8640" w:type="dxa"/>
          </w:tcPr>
          <w:p w14:paraId="1D26E218" w14:textId="77777777" w:rsidR="00BC383C" w:rsidRDefault="000A4B78" w:rsidP="00C97AA3">
            <w:pPr>
              <w:pStyle w:val="NoSpacing"/>
            </w:pPr>
            <w:r>
              <w:t>Mathew 5:21-24</w:t>
            </w:r>
          </w:p>
          <w:p w14:paraId="42C91DD7" w14:textId="7FB4D056" w:rsidR="000A4B78" w:rsidRDefault="000A4B78" w:rsidP="00C97AA3">
            <w:pPr>
              <w:pStyle w:val="NoSpacing"/>
            </w:pPr>
            <w:r>
              <w:t>This teaching is about anger and reconciliation. Jesus’s point in this teaching is</w:t>
            </w:r>
            <w:r w:rsidR="00041261">
              <w:t xml:space="preserve"> to put emphasis on the importance of love. Jesus reminds people of the old commandment against killing. He goes a step further to add information that the interpersonal relationship between people is very critical. Jesus wants everyone to make peace and live peacefully with their neighbors</w:t>
            </w:r>
            <w:r w:rsidR="00B06A84">
              <w:t xml:space="preserve"> (</w:t>
            </w:r>
            <w:r w:rsidR="00B06A84" w:rsidRPr="00E75E07">
              <w:t>Brown &amp; Roberts, 2018)</w:t>
            </w:r>
            <w:r w:rsidR="00041261">
              <w:t xml:space="preserve">. The emphasis is that you cannot claim to love God while you are holding grudges against others. Therefore, before demonstrating the love for God through offering or sacrifice, you should make peace and reconcile with others. </w:t>
            </w:r>
          </w:p>
        </w:tc>
      </w:tr>
    </w:tbl>
    <w:p w14:paraId="5A10C2FF" w14:textId="77777777" w:rsidR="00BC383C" w:rsidRDefault="00F745A6" w:rsidP="00BC383C">
      <w:pPr>
        <w:pStyle w:val="ListParagraph"/>
        <w:numPr>
          <w:ilvl w:val="1"/>
          <w:numId w:val="22"/>
        </w:numPr>
        <w:spacing w:after="240"/>
      </w:pPr>
      <w:r w:rsidRPr="00591F09">
        <w:t xml:space="preserve">How </w:t>
      </w:r>
      <w:r w:rsidR="004356B1">
        <w:t>might</w:t>
      </w:r>
      <w:r w:rsidRPr="00591F09">
        <w:t xml:space="preserve"> someone from an atheist or pantheistic worldview see the concepts of this passage differently?</w:t>
      </w:r>
    </w:p>
    <w:p w14:paraId="3557A75F" w14:textId="00D3D7F7" w:rsidR="004A5206" w:rsidRPr="00BC383C" w:rsidRDefault="004A5206" w:rsidP="00BC383C">
      <w:pPr>
        <w:pStyle w:val="ListParagraph"/>
        <w:spacing w:after="240"/>
        <w:ind w:left="1080"/>
        <w:rPr>
          <w:i/>
        </w:rPr>
      </w:pPr>
      <w:r w:rsidRPr="00BC383C">
        <w:rPr>
          <w:i/>
        </w:rPr>
        <w:t>Your answer</w:t>
      </w:r>
      <w:r w:rsidR="008E64DF" w:rsidRPr="00BC383C">
        <w:rPr>
          <w:i/>
        </w:rPr>
        <w:t xml:space="preserve"> in 75-100 words</w:t>
      </w:r>
      <w:r w:rsidRPr="00BC383C">
        <w:rPr>
          <w:i/>
        </w:rPr>
        <w:t>:</w:t>
      </w:r>
    </w:p>
    <w:tbl>
      <w:tblPr>
        <w:tblStyle w:val="TableGrid"/>
        <w:tblW w:w="8640" w:type="dxa"/>
        <w:tblInd w:w="805" w:type="dxa"/>
        <w:tblLook w:val="04A0" w:firstRow="1" w:lastRow="0" w:firstColumn="1" w:lastColumn="0" w:noHBand="0" w:noVBand="1"/>
      </w:tblPr>
      <w:tblGrid>
        <w:gridCol w:w="8640"/>
      </w:tblGrid>
      <w:tr w:rsidR="00BC383C" w14:paraId="62606A10" w14:textId="77777777" w:rsidTr="00F31466">
        <w:trPr>
          <w:trHeight w:val="647"/>
        </w:trPr>
        <w:tc>
          <w:tcPr>
            <w:tcW w:w="8640" w:type="dxa"/>
          </w:tcPr>
          <w:p w14:paraId="453376C6" w14:textId="04F004E8" w:rsidR="00BC383C" w:rsidRDefault="003C6DDD" w:rsidP="00C97AA3">
            <w:pPr>
              <w:pStyle w:val="NoSpacing"/>
            </w:pPr>
            <w:r>
              <w:t>This passage teaches about controlling anger and being able to reconcile with others. Atheists do not believe in the existence of a supreme deity in this case God. Therefore, atheists do not believe that what they do today could subject the to any form of judgement. I believe that an atheist could interpret the message from this passage to mean that it is good to make peace with people they have wronged. The reason for doing so is to live in peace but not to escape any form of judgement.</w:t>
            </w:r>
          </w:p>
        </w:tc>
      </w:tr>
    </w:tbl>
    <w:p w14:paraId="5BD681D0" w14:textId="7EBCA639" w:rsidR="00F745A6" w:rsidRPr="00591F09" w:rsidRDefault="00F745A6" w:rsidP="00BC383C">
      <w:pPr>
        <w:pStyle w:val="ListParagraph"/>
        <w:numPr>
          <w:ilvl w:val="1"/>
          <w:numId w:val="22"/>
        </w:numPr>
        <w:spacing w:after="240"/>
      </w:pPr>
      <w:r w:rsidRPr="00591F09">
        <w:t xml:space="preserve">What does this teaching reveal about Jesus? </w:t>
      </w:r>
    </w:p>
    <w:p w14:paraId="475C121E" w14:textId="1969D52C" w:rsidR="004A5206" w:rsidRPr="00BC383C" w:rsidRDefault="004A5206" w:rsidP="00BC383C">
      <w:pPr>
        <w:pStyle w:val="ListParagraph"/>
        <w:spacing w:after="240"/>
        <w:ind w:left="1080"/>
        <w:rPr>
          <w:i/>
        </w:rPr>
      </w:pPr>
      <w:r w:rsidRPr="00BC383C">
        <w:rPr>
          <w:i/>
        </w:rPr>
        <w:t>Your answer</w:t>
      </w:r>
      <w:r w:rsidR="001E4506" w:rsidRPr="00BC383C">
        <w:rPr>
          <w:i/>
        </w:rPr>
        <w:t xml:space="preserve"> in </w:t>
      </w:r>
      <w:r w:rsidR="008E64DF" w:rsidRPr="00BC383C">
        <w:rPr>
          <w:i/>
        </w:rPr>
        <w:t>75-100 words</w:t>
      </w:r>
      <w:r w:rsidRPr="00BC383C">
        <w:rPr>
          <w:i/>
        </w:rPr>
        <w:t>:</w:t>
      </w:r>
    </w:p>
    <w:tbl>
      <w:tblPr>
        <w:tblStyle w:val="TableGrid"/>
        <w:tblW w:w="8640" w:type="dxa"/>
        <w:tblInd w:w="805" w:type="dxa"/>
        <w:tblLook w:val="04A0" w:firstRow="1" w:lastRow="0" w:firstColumn="1" w:lastColumn="0" w:noHBand="0" w:noVBand="1"/>
      </w:tblPr>
      <w:tblGrid>
        <w:gridCol w:w="8640"/>
      </w:tblGrid>
      <w:tr w:rsidR="00BC383C" w14:paraId="0CFAE6E4" w14:textId="77777777" w:rsidTr="00F31466">
        <w:trPr>
          <w:trHeight w:val="665"/>
        </w:trPr>
        <w:tc>
          <w:tcPr>
            <w:tcW w:w="8640" w:type="dxa"/>
          </w:tcPr>
          <w:p w14:paraId="3F4D2115" w14:textId="1C98EF14" w:rsidR="00BC383C" w:rsidRDefault="00213B30" w:rsidP="00C97AA3">
            <w:pPr>
              <w:pStyle w:val="NoSpacing"/>
            </w:pPr>
            <w:r>
              <w:lastRenderedPageBreak/>
              <w:t xml:space="preserve">This passage revels that Jesus loved all human beings despite their sins and differences. </w:t>
            </w:r>
            <w:r w:rsidR="007A0E25">
              <w:t>Jesus understood that being a human was tough and people often harbored bad thoughts and held on to feelings of anger against others. With this understanding, Jesus wants to teach people that love is the greatest command and that if they really love God, they should first love one another.</w:t>
            </w:r>
            <w:r w:rsidR="00DA531B">
              <w:t xml:space="preserve"> God requires people to be honest and pure of thoughts</w:t>
            </w:r>
            <w:r w:rsidR="00B06A84">
              <w:t xml:space="preserve"> </w:t>
            </w:r>
            <w:r w:rsidR="00B06A84">
              <w:t>(</w:t>
            </w:r>
            <w:r w:rsidR="00B06A84" w:rsidRPr="00E75E07">
              <w:t>Brown &amp; Roberts, 2018)</w:t>
            </w:r>
            <w:r w:rsidR="00776E6A">
              <w:t>.</w:t>
            </w:r>
            <w:r w:rsidR="00DA531B">
              <w:t xml:space="preserve"> </w:t>
            </w:r>
            <w:proofErr w:type="gramStart"/>
            <w:r w:rsidR="00DA531B">
              <w:t>Jesus</w:t>
            </w:r>
            <w:proofErr w:type="gramEnd"/>
            <w:r w:rsidR="00DA531B">
              <w:t xml:space="preserve"> advices people to clear their conscience before going before God, </w:t>
            </w:r>
            <w:r w:rsidR="0002013F">
              <w:t>otherwis</w:t>
            </w:r>
            <w:r w:rsidR="00E516E8">
              <w:t>e</w:t>
            </w:r>
            <w:r w:rsidR="00DA531B">
              <w:t xml:space="preserve"> they face judgement.</w:t>
            </w:r>
          </w:p>
        </w:tc>
      </w:tr>
    </w:tbl>
    <w:p w14:paraId="3F02A725" w14:textId="746C9F80" w:rsidR="00BC383C" w:rsidRPr="00A048F4" w:rsidRDefault="004A5206" w:rsidP="00A048F4">
      <w:pPr>
        <w:pStyle w:val="ListParagraph"/>
        <w:numPr>
          <w:ilvl w:val="0"/>
          <w:numId w:val="22"/>
        </w:numPr>
        <w:rPr>
          <w:b/>
        </w:rPr>
      </w:pPr>
      <w:r w:rsidRPr="00591F09">
        <w:t>Select one of the following passages in which Jesus makes statements about his nature and purpose: Matt</w:t>
      </w:r>
      <w:r w:rsidR="005E1830">
        <w:t>hew</w:t>
      </w:r>
      <w:r w:rsidRPr="00591F09">
        <w:t xml:space="preserve"> 9:1-8; Matt</w:t>
      </w:r>
      <w:r w:rsidR="005E1830">
        <w:t>hew</w:t>
      </w:r>
      <w:r w:rsidRPr="00591F09">
        <w:t xml:space="preserve"> 9:9-13; Luke 7:18-23; John 5:16-18; John 10:25-38; John 14:5-11. </w:t>
      </w:r>
      <w:bookmarkStart w:id="2" w:name="_Hlk16676243"/>
      <w:r w:rsidR="00591F09" w:rsidRPr="00591F09">
        <w:t xml:space="preserve">Answer the following with </w:t>
      </w:r>
      <w:r w:rsidR="00A048F4">
        <w:t xml:space="preserve">in-text </w:t>
      </w:r>
      <w:r w:rsidR="00591F09" w:rsidRPr="00591F09">
        <w:t>citation</w:t>
      </w:r>
      <w:r w:rsidR="00A95262">
        <w:t>s</w:t>
      </w:r>
      <w:r w:rsidR="00591F09" w:rsidRPr="00591F09">
        <w:t xml:space="preserve"> from</w:t>
      </w:r>
      <w:bookmarkEnd w:id="2"/>
      <w:r w:rsidR="00591F09" w:rsidRPr="00591F09">
        <w:t xml:space="preserve"> a commentary in the topic study materials.</w:t>
      </w:r>
      <w:r w:rsidR="00A048F4" w:rsidRPr="00A048F4">
        <w:t xml:space="preserve"> </w:t>
      </w:r>
      <w:r w:rsidR="00A048F4" w:rsidRPr="00A048F4">
        <w:rPr>
          <w:b/>
        </w:rPr>
        <w:t>The commentary used should be included on a reference page at the end of this document.</w:t>
      </w:r>
    </w:p>
    <w:p w14:paraId="6838E032" w14:textId="77777777" w:rsidR="00BC383C" w:rsidRDefault="00591F09" w:rsidP="00BC383C">
      <w:pPr>
        <w:pStyle w:val="ListParagraph"/>
        <w:numPr>
          <w:ilvl w:val="1"/>
          <w:numId w:val="22"/>
        </w:numPr>
      </w:pPr>
      <w:r w:rsidRPr="00591F09">
        <w:t>What is Jesus saying about his nature and the purpose of his ministry? What is the significance of this claim?</w:t>
      </w:r>
    </w:p>
    <w:p w14:paraId="57E182D5" w14:textId="4B72A242" w:rsidR="004A5206" w:rsidRPr="00F31466" w:rsidRDefault="004A5206" w:rsidP="00F31466">
      <w:pPr>
        <w:pStyle w:val="ListParagraph"/>
        <w:spacing w:after="240"/>
        <w:ind w:left="1080"/>
        <w:rPr>
          <w:i/>
        </w:rPr>
      </w:pPr>
      <w:r w:rsidRPr="00F31466">
        <w:rPr>
          <w:i/>
        </w:rPr>
        <w:t>Your answer</w:t>
      </w:r>
      <w:r w:rsidR="001E4506" w:rsidRPr="00F31466">
        <w:rPr>
          <w:i/>
        </w:rPr>
        <w:t xml:space="preserve"> in </w:t>
      </w:r>
      <w:r w:rsidR="008E64DF" w:rsidRPr="00F31466">
        <w:rPr>
          <w:i/>
        </w:rPr>
        <w:t>250-300 words</w:t>
      </w:r>
      <w:r w:rsidRPr="00F31466">
        <w:rPr>
          <w:i/>
        </w:rPr>
        <w:t>:</w:t>
      </w:r>
    </w:p>
    <w:tbl>
      <w:tblPr>
        <w:tblStyle w:val="TableGrid"/>
        <w:tblW w:w="8640" w:type="dxa"/>
        <w:tblInd w:w="805" w:type="dxa"/>
        <w:tblLook w:val="04A0" w:firstRow="1" w:lastRow="0" w:firstColumn="1" w:lastColumn="0" w:noHBand="0" w:noVBand="1"/>
      </w:tblPr>
      <w:tblGrid>
        <w:gridCol w:w="8640"/>
      </w:tblGrid>
      <w:tr w:rsidR="00BC383C" w14:paraId="5CD54849" w14:textId="77777777" w:rsidTr="00F31466">
        <w:trPr>
          <w:trHeight w:val="683"/>
        </w:trPr>
        <w:tc>
          <w:tcPr>
            <w:tcW w:w="8640" w:type="dxa"/>
          </w:tcPr>
          <w:p w14:paraId="127F5C3F" w14:textId="01EBAC59" w:rsidR="00B832B4" w:rsidRDefault="00B832B4" w:rsidP="00C97AA3">
            <w:pPr>
              <w:pStyle w:val="NoSpacing"/>
            </w:pPr>
            <w:r>
              <w:t>In Mathew 9: 1-8, Jesus heals and forgives the sin of a paralyzed man in his home town Capernaum. The man had been brought to the shores and when Jesus saw them, he sensed their faith and went ahead to heal and forgive his sins. In this passage, we learn that Jesus had sight beyond the normal human capacity</w:t>
            </w:r>
            <w:r w:rsidR="00B06A84">
              <w:t xml:space="preserve"> (</w:t>
            </w:r>
            <w:proofErr w:type="spellStart"/>
            <w:r w:rsidR="00B06A84" w:rsidRPr="00E75E07">
              <w:t>DelHousaye</w:t>
            </w:r>
            <w:proofErr w:type="spellEnd"/>
            <w:r w:rsidR="00B06A84" w:rsidRPr="00E75E07">
              <w:t>, 2020)</w:t>
            </w:r>
            <w:r>
              <w:t>. He was able to see the faith in the man and those who had brought him for healing. People are usually biased but Jesus was able to see deep inside the people and to determine if they had enough faith.</w:t>
            </w:r>
          </w:p>
          <w:p w14:paraId="5AC774C2" w14:textId="77777777" w:rsidR="00B832B4" w:rsidRDefault="00B832B4" w:rsidP="00C97AA3">
            <w:pPr>
              <w:pStyle w:val="NoSpacing"/>
            </w:pPr>
          </w:p>
          <w:p w14:paraId="6F8600DC" w14:textId="3CF0CF42" w:rsidR="00BC383C" w:rsidRDefault="00B832B4" w:rsidP="00C97AA3">
            <w:pPr>
              <w:pStyle w:val="NoSpacing"/>
            </w:pPr>
            <w:r>
              <w:t>We also learn that Jesus came into this world to provide healing. Jesus had performed many miracles and healing was one. Apart from healing the body, Jesus came into the world to heal the souls of believers by forgiving them their sins</w:t>
            </w:r>
            <w:r w:rsidR="00B06A84">
              <w:t xml:space="preserve"> </w:t>
            </w:r>
            <w:r w:rsidR="00B06A84">
              <w:t>(</w:t>
            </w:r>
            <w:proofErr w:type="spellStart"/>
            <w:r w:rsidR="00B06A84" w:rsidRPr="00E75E07">
              <w:t>DelHousaye</w:t>
            </w:r>
            <w:proofErr w:type="spellEnd"/>
            <w:r w:rsidR="00B06A84" w:rsidRPr="00E75E07">
              <w:t>, 2020)</w:t>
            </w:r>
            <w:r>
              <w:t>. The paralyzed man thought that healing his body was enough but Jesus healed his soul by forgiving him his sins. This is an indication that Jesus did not only come to heal but also to forgive sins.</w:t>
            </w:r>
          </w:p>
          <w:p w14:paraId="495AF183" w14:textId="77777777" w:rsidR="00B832B4" w:rsidRDefault="00B832B4" w:rsidP="00C97AA3">
            <w:pPr>
              <w:pStyle w:val="NoSpacing"/>
            </w:pPr>
          </w:p>
          <w:p w14:paraId="1287031C" w14:textId="77777777" w:rsidR="00B832B4" w:rsidRDefault="00B832B4" w:rsidP="00C97AA3">
            <w:pPr>
              <w:pStyle w:val="NoSpacing"/>
            </w:pPr>
            <w:r>
              <w:t xml:space="preserve">Jesus challenges the authority of religious leaders who preach water but drink wine. </w:t>
            </w:r>
            <w:r w:rsidR="006D7921">
              <w:t>The scribes present during the miracle said to themselves that Jesus was committing blasphemy. Jesus was able to read their thoughts which further demonstrates his might power. By addressing these scribes, he sent a message to those who claim to follow God but fail to recognize high might power.</w:t>
            </w:r>
          </w:p>
          <w:p w14:paraId="674E8BAF" w14:textId="77777777" w:rsidR="00A86AAA" w:rsidRDefault="00A86AAA" w:rsidP="00C97AA3">
            <w:pPr>
              <w:pStyle w:val="NoSpacing"/>
            </w:pPr>
          </w:p>
          <w:p w14:paraId="464193F0" w14:textId="2B4C8C0E" w:rsidR="00A86AAA" w:rsidRDefault="00A86AAA" w:rsidP="00C97AA3">
            <w:pPr>
              <w:pStyle w:val="NoSpacing"/>
            </w:pPr>
            <w:r>
              <w:t>Jesus claimed that God had granted him power to forgive sins. This was important because man people who followed his teachings could have their sins forgiven. Also, Jesus went ahead and died for all our sins to be forgiven.</w:t>
            </w:r>
          </w:p>
        </w:tc>
      </w:tr>
    </w:tbl>
    <w:p w14:paraId="603102DB" w14:textId="375EA9BA" w:rsidR="00BC383C" w:rsidRPr="00BC383C" w:rsidRDefault="00BF6E74" w:rsidP="00BC383C">
      <w:pPr>
        <w:pStyle w:val="ListParagraph"/>
        <w:numPr>
          <w:ilvl w:val="0"/>
          <w:numId w:val="22"/>
        </w:numPr>
        <w:spacing w:after="240"/>
      </w:pPr>
      <w:r w:rsidRPr="00BF6E74">
        <w:t xml:space="preserve">How would you personally answer </w:t>
      </w:r>
      <w:r w:rsidR="005E1830" w:rsidRPr="00BF6E74">
        <w:t>Jesus</w:t>
      </w:r>
      <w:r w:rsidR="005E1830">
        <w:t>'s</w:t>
      </w:r>
      <w:r w:rsidR="005E1830" w:rsidRPr="00BF6E74">
        <w:t xml:space="preserve"> </w:t>
      </w:r>
      <w:r w:rsidRPr="00BF6E74">
        <w:t xml:space="preserve">question, </w:t>
      </w:r>
      <w:r w:rsidR="005E1830">
        <w:t>"</w:t>
      </w:r>
      <w:r w:rsidRPr="00BF6E74">
        <w:t>But who do you say that I am</w:t>
      </w:r>
      <w:r w:rsidR="005E1830" w:rsidRPr="00BF6E74">
        <w:t>?</w:t>
      </w:r>
      <w:r w:rsidR="005E1830">
        <w:t>"</w:t>
      </w:r>
      <w:r w:rsidR="005E1830" w:rsidRPr="00BF6E74">
        <w:t xml:space="preserve"> </w:t>
      </w:r>
      <w:r w:rsidRPr="00BF6E74">
        <w:t>(</w:t>
      </w:r>
      <w:r w:rsidR="00C75AC3">
        <w:t>Mark 8:29</w:t>
      </w:r>
      <w:r w:rsidRPr="00BF6E74">
        <w:t>). Describe your own beliefs about Jesus.</w:t>
      </w:r>
    </w:p>
    <w:p w14:paraId="158BEA13" w14:textId="21F21C36" w:rsidR="00552148" w:rsidRPr="00BC383C" w:rsidRDefault="00552148" w:rsidP="00BC383C">
      <w:pPr>
        <w:pStyle w:val="ListParagraph"/>
        <w:spacing w:after="240"/>
        <w:ind w:left="360"/>
        <w:rPr>
          <w:i/>
        </w:rPr>
      </w:pPr>
      <w:r w:rsidRPr="00BC383C">
        <w:rPr>
          <w:i/>
        </w:rPr>
        <w:t>Your answer</w:t>
      </w:r>
      <w:r w:rsidR="001E4506" w:rsidRPr="00BC383C">
        <w:rPr>
          <w:i/>
        </w:rPr>
        <w:t xml:space="preserve"> </w:t>
      </w:r>
      <w:r w:rsidR="008E64DF" w:rsidRPr="00BC383C">
        <w:rPr>
          <w:i/>
        </w:rPr>
        <w:t>in 250-300 words</w:t>
      </w:r>
      <w:r w:rsidRPr="00BC383C">
        <w:rPr>
          <w:i/>
        </w:rPr>
        <w:t>:</w:t>
      </w:r>
    </w:p>
    <w:tbl>
      <w:tblPr>
        <w:tblStyle w:val="TableGrid"/>
        <w:tblW w:w="0" w:type="auto"/>
        <w:tblInd w:w="360" w:type="dxa"/>
        <w:tblLook w:val="04A0" w:firstRow="1" w:lastRow="0" w:firstColumn="1" w:lastColumn="0" w:noHBand="0" w:noVBand="1"/>
      </w:tblPr>
      <w:tblGrid>
        <w:gridCol w:w="8990"/>
      </w:tblGrid>
      <w:tr w:rsidR="00BC383C" w14:paraId="72B07591" w14:textId="77777777" w:rsidTr="00C97AA3">
        <w:trPr>
          <w:trHeight w:val="845"/>
        </w:trPr>
        <w:tc>
          <w:tcPr>
            <w:tcW w:w="9350" w:type="dxa"/>
          </w:tcPr>
          <w:p w14:paraId="079F4C61" w14:textId="77777777" w:rsidR="00D64968" w:rsidRDefault="00D64968" w:rsidP="00C97AA3">
            <w:pPr>
              <w:pStyle w:val="NoSpacing"/>
            </w:pPr>
            <w:bookmarkStart w:id="3" w:name="_Hlk25155868"/>
            <w:bookmarkEnd w:id="1"/>
            <w:r>
              <w:lastRenderedPageBreak/>
              <w:t>The answer to this question will be based on two part; Jesus the person and Jesus the preacher. In the bible, not much is said about the early life of Jesus, who he was and what he did. “But who do you say that I am?” I would say that Jesus was the son of a carpenter and an average person who aims to start a ministry by following in the footsteps of John the Baptist. I believe that this definition of Jesus would have been used by many who knew him during his early life before the start of the ministry.</w:t>
            </w:r>
          </w:p>
          <w:p w14:paraId="4BE421FA" w14:textId="77777777" w:rsidR="00D64968" w:rsidRDefault="00D64968" w:rsidP="00C97AA3">
            <w:pPr>
              <w:pStyle w:val="NoSpacing"/>
            </w:pPr>
          </w:p>
          <w:p w14:paraId="7EA3F30F" w14:textId="354BEADC" w:rsidR="00BC383C" w:rsidRDefault="00D64968" w:rsidP="00C97AA3">
            <w:pPr>
              <w:pStyle w:val="NoSpacing"/>
            </w:pPr>
            <w:r>
              <w:t>On the other hand, there is a lot of details about Jesus the man of faith. I would say that Jesus is the son of God who was sent to the world to bring healing, spread the message of love and to forgive our sins. Jesus did many miracles all of which I would use to describe him. Jesus was the great Messiah that all those prophets had foretold about. He was the light of the world and through him, the gospel would spread to so many people in the world and they would see the light and move from the</w:t>
            </w:r>
            <w:r w:rsidR="005A1642">
              <w:t>ir wicked ways turning to God.</w:t>
            </w:r>
            <w:r>
              <w:t xml:space="preserve"> </w:t>
            </w:r>
            <w:r w:rsidR="005A1642">
              <w:t>Jesus was also a great teacher who used parables to deliver a message. He also represented the transition from the old covenant by ushering in a new covenant that was a fulfilment of the Abrahamic covenant</w:t>
            </w:r>
            <w:r w:rsidR="00E75E07">
              <w:t xml:space="preserve"> (</w:t>
            </w:r>
            <w:r w:rsidR="00E75E07" w:rsidRPr="00E75E07">
              <w:t>Chen, 2017)</w:t>
            </w:r>
            <w:r w:rsidR="005A1642">
              <w:t>. The new covenant is based on the law of Christ and was sealed by Jesus.</w:t>
            </w:r>
          </w:p>
        </w:tc>
      </w:tr>
    </w:tbl>
    <w:bookmarkEnd w:id="3"/>
    <w:p w14:paraId="7C0DB7DE" w14:textId="68F2BBAB" w:rsidR="00570364" w:rsidRPr="00246E9D" w:rsidRDefault="00570364" w:rsidP="00BC383C">
      <w:pPr>
        <w:pStyle w:val="Heading1"/>
        <w:pBdr>
          <w:bottom w:val="single" w:sz="4" w:space="1" w:color="auto"/>
        </w:pBdr>
      </w:pPr>
      <w:r w:rsidRPr="00246E9D">
        <w:t>Sample reference:</w:t>
      </w:r>
    </w:p>
    <w:p w14:paraId="3553CB9E" w14:textId="17E54E81" w:rsidR="00570364" w:rsidRPr="008E77E0" w:rsidRDefault="00570364" w:rsidP="008E77E0">
      <w:pPr>
        <w:spacing w:before="0" w:after="0" w:line="480" w:lineRule="auto"/>
        <w:ind w:left="720" w:hanging="720"/>
        <w:rPr>
          <w:rFonts w:eastAsia="Times New Roman"/>
          <w:iCs/>
          <w:szCs w:val="24"/>
        </w:rPr>
      </w:pPr>
      <w:r w:rsidRPr="008E77E0">
        <w:rPr>
          <w:rFonts w:eastAsia="Times New Roman"/>
          <w:iCs/>
          <w:szCs w:val="24"/>
        </w:rPr>
        <w:t xml:space="preserve">Keener, C. S. (2011). </w:t>
      </w:r>
      <w:r w:rsidRPr="00F03D3D">
        <w:rPr>
          <w:rFonts w:eastAsia="Times New Roman"/>
          <w:i/>
          <w:iCs/>
          <w:szCs w:val="24"/>
        </w:rPr>
        <w:t>IVP New Testament Commentary Series: Matthew</w:t>
      </w:r>
      <w:r w:rsidRPr="008E77E0">
        <w:rPr>
          <w:rFonts w:eastAsia="Times New Roman"/>
          <w:iCs/>
          <w:szCs w:val="24"/>
        </w:rPr>
        <w:t xml:space="preserve">. Downers Grove, IL: IVP Academic. Retrieved from </w:t>
      </w:r>
      <w:r w:rsidR="00BC383C" w:rsidRPr="008E77E0">
        <w:rPr>
          <w:rFonts w:eastAsia="Times New Roman"/>
          <w:iCs/>
          <w:szCs w:val="24"/>
        </w:rPr>
        <w:t>https://www.biblegateway.com/resources/ivp-nt/toc/</w:t>
      </w:r>
    </w:p>
    <w:p w14:paraId="4E46FD92" w14:textId="77777777" w:rsidR="00BC383C" w:rsidRPr="00591F09" w:rsidRDefault="00BC383C" w:rsidP="00BC383C"/>
    <w:p w14:paraId="100F11E0" w14:textId="77777777" w:rsidR="00570364" w:rsidRPr="00591F09" w:rsidRDefault="00570364" w:rsidP="00BC383C">
      <w:pPr>
        <w:pStyle w:val="Heading1"/>
        <w:pBdr>
          <w:bottom w:val="single" w:sz="4" w:space="1" w:color="auto"/>
        </w:pBdr>
      </w:pPr>
      <w:r w:rsidRPr="00591F09">
        <w:t>References:</w:t>
      </w:r>
    </w:p>
    <w:p w14:paraId="5C1DBDF8" w14:textId="45DFD683" w:rsidR="00570364" w:rsidRDefault="00E75E07" w:rsidP="00E75E07">
      <w:pPr>
        <w:spacing w:line="480" w:lineRule="auto"/>
        <w:ind w:left="720" w:hanging="720"/>
        <w:contextualSpacing/>
      </w:pPr>
      <w:r w:rsidRPr="00E75E07">
        <w:t>Chen, D. G. (2017). </w:t>
      </w:r>
      <w:r w:rsidRPr="00E75E07">
        <w:rPr>
          <w:i/>
          <w:iCs/>
        </w:rPr>
        <w:t>Luke: A New Covenant Commentary</w:t>
      </w:r>
      <w:r w:rsidRPr="00E75E07">
        <w:t>. Wipf and Stock Publishers.</w:t>
      </w:r>
    </w:p>
    <w:p w14:paraId="37353490" w14:textId="66DC9B14" w:rsidR="00E75E07" w:rsidRDefault="00E75E07" w:rsidP="00E75E07">
      <w:pPr>
        <w:spacing w:line="480" w:lineRule="auto"/>
        <w:ind w:left="720" w:hanging="720"/>
        <w:contextualSpacing/>
      </w:pPr>
      <w:r w:rsidRPr="00E75E07">
        <w:t>Brown, J. K., &amp; Roberts, K. A. (2018). </w:t>
      </w:r>
      <w:r w:rsidRPr="00E75E07">
        <w:rPr>
          <w:i/>
          <w:iCs/>
        </w:rPr>
        <w:t>Matthew</w:t>
      </w:r>
      <w:r w:rsidRPr="00E75E07">
        <w:t>. William B. Eerdmans Publishing Company.</w:t>
      </w:r>
    </w:p>
    <w:p w14:paraId="383633A5" w14:textId="312C940B" w:rsidR="00E75E07" w:rsidRPr="00591F09" w:rsidRDefault="00E75E07" w:rsidP="00E75E07">
      <w:pPr>
        <w:spacing w:line="480" w:lineRule="auto"/>
        <w:ind w:left="720" w:hanging="720"/>
        <w:contextualSpacing/>
      </w:pPr>
      <w:proofErr w:type="spellStart"/>
      <w:r w:rsidRPr="00E75E07">
        <w:t>DelHousaye</w:t>
      </w:r>
      <w:proofErr w:type="spellEnd"/>
      <w:r w:rsidRPr="00E75E07">
        <w:t>, J. (2020). </w:t>
      </w:r>
      <w:r w:rsidRPr="00E75E07">
        <w:rPr>
          <w:i/>
          <w:iCs/>
        </w:rPr>
        <w:t>The Fourfold Gospel, Volume 1: A Formational Commentary on Matthew, Mark, Luke, and John: From the Beginning to the Baptist</w:t>
      </w:r>
      <w:r w:rsidRPr="00E75E07">
        <w:t>. Wipf and Stock Publishers.</w:t>
      </w:r>
    </w:p>
    <w:sectPr w:rsidR="00E75E07" w:rsidRPr="00591F09" w:rsidSect="00C93AC6">
      <w:footerReference w:type="default" r:id="rId10"/>
      <w:headerReference w:type="first" r:id="rId11"/>
      <w:footerReference w:type="first" r:id="rId12"/>
      <w:pgSz w:w="12240" w:h="15840"/>
      <w:pgMar w:top="1710" w:right="1440" w:bottom="1440" w:left="1440" w:header="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8399" w14:textId="77777777" w:rsidR="001479FC" w:rsidRDefault="001479FC" w:rsidP="00BC383C">
      <w:r>
        <w:separator/>
      </w:r>
    </w:p>
  </w:endnote>
  <w:endnote w:type="continuationSeparator" w:id="0">
    <w:p w14:paraId="7137C99F" w14:textId="77777777" w:rsidR="001479FC" w:rsidRDefault="001479FC" w:rsidP="00BC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E9F7" w14:textId="120CCDD1" w:rsidR="001659C4" w:rsidRPr="00BC383C" w:rsidRDefault="00BC383C" w:rsidP="00647F77">
    <w:pPr>
      <w:pStyle w:val="Footer"/>
      <w:jc w:val="center"/>
    </w:pPr>
    <w:r>
      <w:t>© 2020</w:t>
    </w:r>
    <w:r w:rsidRPr="00723B6D">
      <w:t>. Grand Canyon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E9FC" w14:textId="1F33F0B8" w:rsidR="00723B6D" w:rsidRPr="00C93AC6" w:rsidRDefault="00C93AC6" w:rsidP="00C93AC6">
    <w:pPr>
      <w:pStyle w:val="Footer"/>
      <w:jc w:val="center"/>
    </w:pPr>
    <w:r>
      <w:t>© 2020</w:t>
    </w:r>
    <w:r w:rsidRPr="00723B6D">
      <w:t>.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E0518" w14:textId="77777777" w:rsidR="001479FC" w:rsidRDefault="001479FC" w:rsidP="00BC383C">
      <w:r>
        <w:separator/>
      </w:r>
    </w:p>
  </w:footnote>
  <w:footnote w:type="continuationSeparator" w:id="0">
    <w:p w14:paraId="35D03555" w14:textId="77777777" w:rsidR="001479FC" w:rsidRDefault="001479FC" w:rsidP="00BC3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6242" w14:textId="65FA777B" w:rsidR="00C93AC6" w:rsidRDefault="00C93AC6">
    <w:pPr>
      <w:pStyle w:val="Header"/>
    </w:pPr>
    <w:r>
      <w:rPr>
        <w:noProof/>
      </w:rPr>
      <w:drawing>
        <wp:inline distT="0" distB="0" distL="0" distR="0" wp14:anchorId="54C68AA4" wp14:editId="5FC19110">
          <wp:extent cx="3067050" cy="685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344"/>
    <w:multiLevelType w:val="hybridMultilevel"/>
    <w:tmpl w:val="8B30532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15:restartNumberingAfterBreak="0">
    <w:nsid w:val="0D8A15F9"/>
    <w:multiLevelType w:val="hybridMultilevel"/>
    <w:tmpl w:val="4598327A"/>
    <w:lvl w:ilvl="0" w:tplc="37704DA2">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9754C"/>
    <w:multiLevelType w:val="hybridMultilevel"/>
    <w:tmpl w:val="E736A094"/>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15:restartNumberingAfterBreak="0">
    <w:nsid w:val="1888443C"/>
    <w:multiLevelType w:val="multilevel"/>
    <w:tmpl w:val="2408BF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0" w:firstLine="0"/>
      </w:pPr>
      <w:rPr>
        <w:rFonts w:hint="default"/>
        <w:b/>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97386"/>
    <w:multiLevelType w:val="hybridMultilevel"/>
    <w:tmpl w:val="772C713C"/>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 w15:restartNumberingAfterBreak="0">
    <w:nsid w:val="22DE61C7"/>
    <w:multiLevelType w:val="hybridMultilevel"/>
    <w:tmpl w:val="955C8CB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6" w15:restartNumberingAfterBreak="0">
    <w:nsid w:val="25875538"/>
    <w:multiLevelType w:val="hybridMultilevel"/>
    <w:tmpl w:val="0746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44556"/>
    <w:multiLevelType w:val="hybridMultilevel"/>
    <w:tmpl w:val="22D21F40"/>
    <w:lvl w:ilvl="0" w:tplc="9E105548">
      <w:start w:val="1"/>
      <w:numFmt w:val="decimal"/>
      <w:lvlText w:val="%1."/>
      <w:lvlJc w:val="left"/>
      <w:pPr>
        <w:ind w:left="360" w:hanging="360"/>
      </w:pPr>
      <w:rPr>
        <w:b/>
        <w:i w:val="0"/>
      </w:rPr>
    </w:lvl>
    <w:lvl w:ilvl="1" w:tplc="30E8C028">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9F6D4A"/>
    <w:multiLevelType w:val="multilevel"/>
    <w:tmpl w:val="ED20A760"/>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8239C"/>
    <w:multiLevelType w:val="hybridMultilevel"/>
    <w:tmpl w:val="BC8CE2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990D58"/>
    <w:multiLevelType w:val="multilevel"/>
    <w:tmpl w:val="29FCF290"/>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5801169"/>
    <w:multiLevelType w:val="hybridMultilevel"/>
    <w:tmpl w:val="531A7D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F96FF1"/>
    <w:multiLevelType w:val="hybridMultilevel"/>
    <w:tmpl w:val="F1AC0820"/>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3" w15:restartNumberingAfterBreak="0">
    <w:nsid w:val="49063125"/>
    <w:multiLevelType w:val="hybridMultilevel"/>
    <w:tmpl w:val="14A437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60175F"/>
    <w:multiLevelType w:val="hybridMultilevel"/>
    <w:tmpl w:val="043271CE"/>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50D24E49"/>
    <w:multiLevelType w:val="hybridMultilevel"/>
    <w:tmpl w:val="F112CCF4"/>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15:restartNumberingAfterBreak="0">
    <w:nsid w:val="56220B9E"/>
    <w:multiLevelType w:val="hybridMultilevel"/>
    <w:tmpl w:val="B7B2C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B75614"/>
    <w:multiLevelType w:val="hybridMultilevel"/>
    <w:tmpl w:val="56B6E64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8" w15:restartNumberingAfterBreak="0">
    <w:nsid w:val="5AA23BA1"/>
    <w:multiLevelType w:val="hybridMultilevel"/>
    <w:tmpl w:val="9A10CC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02012A"/>
    <w:multiLevelType w:val="hybridMultilevel"/>
    <w:tmpl w:val="C088A1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E87D61"/>
    <w:multiLevelType w:val="hybridMultilevel"/>
    <w:tmpl w:val="CE0AF374"/>
    <w:lvl w:ilvl="0" w:tplc="04090019">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1" w15:restartNumberingAfterBreak="0">
    <w:nsid w:val="6CF7214A"/>
    <w:multiLevelType w:val="hybridMultilevel"/>
    <w:tmpl w:val="EE027DA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2" w15:restartNumberingAfterBreak="0">
    <w:nsid w:val="76EC026E"/>
    <w:multiLevelType w:val="hybridMultilevel"/>
    <w:tmpl w:val="1D6E865C"/>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3" w15:restartNumberingAfterBreak="0">
    <w:nsid w:val="7FA94907"/>
    <w:multiLevelType w:val="hybridMultilevel"/>
    <w:tmpl w:val="A46A1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4"/>
  </w:num>
  <w:num w:numId="4">
    <w:abstractNumId w:val="22"/>
  </w:num>
  <w:num w:numId="5">
    <w:abstractNumId w:val="17"/>
  </w:num>
  <w:num w:numId="6">
    <w:abstractNumId w:val="4"/>
  </w:num>
  <w:num w:numId="7">
    <w:abstractNumId w:val="2"/>
  </w:num>
  <w:num w:numId="8">
    <w:abstractNumId w:val="5"/>
  </w:num>
  <w:num w:numId="9">
    <w:abstractNumId w:val="0"/>
  </w:num>
  <w:num w:numId="10">
    <w:abstractNumId w:val="12"/>
  </w:num>
  <w:num w:numId="11">
    <w:abstractNumId w:val="20"/>
  </w:num>
  <w:num w:numId="12">
    <w:abstractNumId w:val="11"/>
  </w:num>
  <w:num w:numId="13">
    <w:abstractNumId w:val="9"/>
  </w:num>
  <w:num w:numId="14">
    <w:abstractNumId w:val="15"/>
  </w:num>
  <w:num w:numId="15">
    <w:abstractNumId w:val="21"/>
  </w:num>
  <w:num w:numId="16">
    <w:abstractNumId w:val="19"/>
  </w:num>
  <w:num w:numId="17">
    <w:abstractNumId w:val="16"/>
  </w:num>
  <w:num w:numId="18">
    <w:abstractNumId w:val="13"/>
  </w:num>
  <w:num w:numId="19">
    <w:abstractNumId w:val="18"/>
  </w:num>
  <w:num w:numId="20">
    <w:abstractNumId w:val="3"/>
  </w:num>
  <w:num w:numId="21">
    <w:abstractNumId w:val="23"/>
  </w:num>
  <w:num w:numId="22">
    <w:abstractNumId w:val="7"/>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ECA"/>
    <w:rsid w:val="0002013F"/>
    <w:rsid w:val="00020BC8"/>
    <w:rsid w:val="000310F3"/>
    <w:rsid w:val="00041261"/>
    <w:rsid w:val="000465AC"/>
    <w:rsid w:val="00046F2A"/>
    <w:rsid w:val="000535C3"/>
    <w:rsid w:val="00064481"/>
    <w:rsid w:val="00075B08"/>
    <w:rsid w:val="0009717A"/>
    <w:rsid w:val="000A4B78"/>
    <w:rsid w:val="000B3382"/>
    <w:rsid w:val="000C39E0"/>
    <w:rsid w:val="000F4D14"/>
    <w:rsid w:val="00102973"/>
    <w:rsid w:val="00121441"/>
    <w:rsid w:val="00124BEE"/>
    <w:rsid w:val="001479FC"/>
    <w:rsid w:val="00147E2F"/>
    <w:rsid w:val="001659C4"/>
    <w:rsid w:val="00165A93"/>
    <w:rsid w:val="00166846"/>
    <w:rsid w:val="00180E3D"/>
    <w:rsid w:val="001A270C"/>
    <w:rsid w:val="001B1855"/>
    <w:rsid w:val="001B2A56"/>
    <w:rsid w:val="001D3B8B"/>
    <w:rsid w:val="001E4506"/>
    <w:rsid w:val="00213B30"/>
    <w:rsid w:val="00224C43"/>
    <w:rsid w:val="00232157"/>
    <w:rsid w:val="00246E9D"/>
    <w:rsid w:val="002627FD"/>
    <w:rsid w:val="00287A3C"/>
    <w:rsid w:val="002A3A3D"/>
    <w:rsid w:val="002A5ABE"/>
    <w:rsid w:val="002C2A33"/>
    <w:rsid w:val="002D0520"/>
    <w:rsid w:val="002F558F"/>
    <w:rsid w:val="00380CFE"/>
    <w:rsid w:val="003A0FF8"/>
    <w:rsid w:val="003A257E"/>
    <w:rsid w:val="003C0338"/>
    <w:rsid w:val="003C6DDD"/>
    <w:rsid w:val="003E05A0"/>
    <w:rsid w:val="0042542D"/>
    <w:rsid w:val="0043004A"/>
    <w:rsid w:val="004356B1"/>
    <w:rsid w:val="00463B65"/>
    <w:rsid w:val="00465373"/>
    <w:rsid w:val="00476555"/>
    <w:rsid w:val="004A5206"/>
    <w:rsid w:val="004E59F7"/>
    <w:rsid w:val="0055210F"/>
    <w:rsid w:val="00552148"/>
    <w:rsid w:val="00562711"/>
    <w:rsid w:val="00562E84"/>
    <w:rsid w:val="00565BDE"/>
    <w:rsid w:val="00570364"/>
    <w:rsid w:val="00574925"/>
    <w:rsid w:val="00591F09"/>
    <w:rsid w:val="005A08E3"/>
    <w:rsid w:val="005A1642"/>
    <w:rsid w:val="005B1425"/>
    <w:rsid w:val="005B58DC"/>
    <w:rsid w:val="005D688D"/>
    <w:rsid w:val="005E1830"/>
    <w:rsid w:val="00622581"/>
    <w:rsid w:val="00647F77"/>
    <w:rsid w:val="006567C5"/>
    <w:rsid w:val="00662C3F"/>
    <w:rsid w:val="00670051"/>
    <w:rsid w:val="0067100D"/>
    <w:rsid w:val="00690704"/>
    <w:rsid w:val="006A187D"/>
    <w:rsid w:val="006B7B81"/>
    <w:rsid w:val="006B7D4C"/>
    <w:rsid w:val="006C2C8C"/>
    <w:rsid w:val="006D3461"/>
    <w:rsid w:val="006D7921"/>
    <w:rsid w:val="00705EB4"/>
    <w:rsid w:val="0070764F"/>
    <w:rsid w:val="0071689C"/>
    <w:rsid w:val="00723B6D"/>
    <w:rsid w:val="00743E50"/>
    <w:rsid w:val="00754886"/>
    <w:rsid w:val="007760CE"/>
    <w:rsid w:val="00776E6A"/>
    <w:rsid w:val="007A0E25"/>
    <w:rsid w:val="007A137F"/>
    <w:rsid w:val="007B1DA7"/>
    <w:rsid w:val="007C6485"/>
    <w:rsid w:val="007F090F"/>
    <w:rsid w:val="007F7F0C"/>
    <w:rsid w:val="008119AF"/>
    <w:rsid w:val="008351E9"/>
    <w:rsid w:val="0085500A"/>
    <w:rsid w:val="0087245C"/>
    <w:rsid w:val="00873ECA"/>
    <w:rsid w:val="008836F3"/>
    <w:rsid w:val="008C2F5E"/>
    <w:rsid w:val="008D3F15"/>
    <w:rsid w:val="008E64DF"/>
    <w:rsid w:val="008E77E0"/>
    <w:rsid w:val="00902316"/>
    <w:rsid w:val="00916D19"/>
    <w:rsid w:val="009177AC"/>
    <w:rsid w:val="0092253C"/>
    <w:rsid w:val="00936BC2"/>
    <w:rsid w:val="009436A3"/>
    <w:rsid w:val="009563DB"/>
    <w:rsid w:val="009853F9"/>
    <w:rsid w:val="00997EE5"/>
    <w:rsid w:val="009F61BD"/>
    <w:rsid w:val="009F6C41"/>
    <w:rsid w:val="00A03B73"/>
    <w:rsid w:val="00A03DC3"/>
    <w:rsid w:val="00A048F4"/>
    <w:rsid w:val="00A81FA1"/>
    <w:rsid w:val="00A86AAA"/>
    <w:rsid w:val="00A95262"/>
    <w:rsid w:val="00AA4CDD"/>
    <w:rsid w:val="00AE30FC"/>
    <w:rsid w:val="00AE39B5"/>
    <w:rsid w:val="00B06A84"/>
    <w:rsid w:val="00B43341"/>
    <w:rsid w:val="00B50193"/>
    <w:rsid w:val="00B63611"/>
    <w:rsid w:val="00B6372E"/>
    <w:rsid w:val="00B832B4"/>
    <w:rsid w:val="00B913AD"/>
    <w:rsid w:val="00BC383C"/>
    <w:rsid w:val="00BC4FD2"/>
    <w:rsid w:val="00BC51A9"/>
    <w:rsid w:val="00BD5403"/>
    <w:rsid w:val="00BE7374"/>
    <w:rsid w:val="00BF0574"/>
    <w:rsid w:val="00BF6E74"/>
    <w:rsid w:val="00C16584"/>
    <w:rsid w:val="00C759FB"/>
    <w:rsid w:val="00C75AC3"/>
    <w:rsid w:val="00C81B47"/>
    <w:rsid w:val="00C86D6F"/>
    <w:rsid w:val="00C93AC6"/>
    <w:rsid w:val="00C957CA"/>
    <w:rsid w:val="00CB3DCC"/>
    <w:rsid w:val="00CC57C2"/>
    <w:rsid w:val="00CE5ECB"/>
    <w:rsid w:val="00CF3EF4"/>
    <w:rsid w:val="00D0145B"/>
    <w:rsid w:val="00D078DF"/>
    <w:rsid w:val="00D15E3C"/>
    <w:rsid w:val="00D21E22"/>
    <w:rsid w:val="00D56996"/>
    <w:rsid w:val="00D62C25"/>
    <w:rsid w:val="00D64968"/>
    <w:rsid w:val="00D93063"/>
    <w:rsid w:val="00DA3CF4"/>
    <w:rsid w:val="00DA531B"/>
    <w:rsid w:val="00DC1855"/>
    <w:rsid w:val="00DC1AEA"/>
    <w:rsid w:val="00DC2D03"/>
    <w:rsid w:val="00DD0B9F"/>
    <w:rsid w:val="00DD18BF"/>
    <w:rsid w:val="00DD7D88"/>
    <w:rsid w:val="00DF2634"/>
    <w:rsid w:val="00DF26C4"/>
    <w:rsid w:val="00E3078E"/>
    <w:rsid w:val="00E516E8"/>
    <w:rsid w:val="00E564BA"/>
    <w:rsid w:val="00E61D67"/>
    <w:rsid w:val="00E713DA"/>
    <w:rsid w:val="00E75E07"/>
    <w:rsid w:val="00E82CBC"/>
    <w:rsid w:val="00E90CB8"/>
    <w:rsid w:val="00E91BB7"/>
    <w:rsid w:val="00EA2D13"/>
    <w:rsid w:val="00EC166E"/>
    <w:rsid w:val="00F0190E"/>
    <w:rsid w:val="00F03D3D"/>
    <w:rsid w:val="00F12F6E"/>
    <w:rsid w:val="00F1445A"/>
    <w:rsid w:val="00F16B62"/>
    <w:rsid w:val="00F26F3D"/>
    <w:rsid w:val="00F31273"/>
    <w:rsid w:val="00F31466"/>
    <w:rsid w:val="00F745A6"/>
    <w:rsid w:val="00F94CC8"/>
    <w:rsid w:val="00FC2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9E9D3"/>
  <w15:docId w15:val="{4CF4C7AD-F72A-4EB8-9D6B-D8EF715B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3C"/>
    <w:pPr>
      <w:spacing w:before="240" w:after="240"/>
    </w:pPr>
    <w:rPr>
      <w:sz w:val="24"/>
      <w:szCs w:val="22"/>
    </w:rPr>
  </w:style>
  <w:style w:type="paragraph" w:styleId="Heading1">
    <w:name w:val="heading 1"/>
    <w:basedOn w:val="Normal"/>
    <w:next w:val="Normal"/>
    <w:link w:val="Heading1Char"/>
    <w:uiPriority w:val="9"/>
    <w:qFormat/>
    <w:rsid w:val="00BC383C"/>
    <w:pPr>
      <w:outlineLvl w:val="0"/>
    </w:pPr>
    <w:rPr>
      <w:b/>
      <w:sz w:val="28"/>
      <w:szCs w:val="28"/>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paragraph" w:styleId="ListParagraph">
    <w:name w:val="List Paragraph"/>
    <w:basedOn w:val="Normal"/>
    <w:link w:val="ListParagraphChar"/>
    <w:uiPriority w:val="34"/>
    <w:qFormat/>
    <w:rsid w:val="0067100D"/>
    <w:pPr>
      <w:spacing w:after="0"/>
      <w:ind w:left="720"/>
      <w:contextualSpacing/>
    </w:pPr>
    <w:rPr>
      <w:rFonts w:eastAsiaTheme="minorHAnsi"/>
      <w:szCs w:val="24"/>
    </w:rPr>
  </w:style>
  <w:style w:type="paragraph" w:styleId="NormalWeb">
    <w:name w:val="Normal (Web)"/>
    <w:basedOn w:val="Normal"/>
    <w:unhideWhenUsed/>
    <w:rsid w:val="0067100D"/>
    <w:pPr>
      <w:spacing w:before="100" w:beforeAutospacing="1" w:after="100" w:afterAutospacing="1"/>
    </w:pPr>
    <w:rPr>
      <w:rFonts w:eastAsia="Times New Roman"/>
      <w:color w:val="000000"/>
      <w:szCs w:val="24"/>
    </w:rPr>
  </w:style>
  <w:style w:type="character" w:customStyle="1" w:styleId="ListParagraphChar">
    <w:name w:val="List Paragraph Char"/>
    <w:basedOn w:val="DefaultParagraphFont"/>
    <w:link w:val="ListParagraph"/>
    <w:uiPriority w:val="99"/>
    <w:rsid w:val="009563DB"/>
    <w:rPr>
      <w:rFonts w:eastAsiaTheme="minorHAnsi"/>
      <w:sz w:val="24"/>
      <w:szCs w:val="24"/>
    </w:rPr>
  </w:style>
  <w:style w:type="character" w:styleId="CommentReference">
    <w:name w:val="annotation reference"/>
    <w:basedOn w:val="DefaultParagraphFont"/>
    <w:uiPriority w:val="99"/>
    <w:semiHidden/>
    <w:unhideWhenUsed/>
    <w:rsid w:val="002A5ABE"/>
    <w:rPr>
      <w:sz w:val="16"/>
      <w:szCs w:val="16"/>
    </w:rPr>
  </w:style>
  <w:style w:type="paragraph" w:styleId="CommentText">
    <w:name w:val="annotation text"/>
    <w:basedOn w:val="Normal"/>
    <w:link w:val="CommentTextChar"/>
    <w:uiPriority w:val="99"/>
    <w:unhideWhenUsed/>
    <w:rsid w:val="002A5ABE"/>
    <w:rPr>
      <w:sz w:val="20"/>
      <w:szCs w:val="20"/>
    </w:rPr>
  </w:style>
  <w:style w:type="character" w:customStyle="1" w:styleId="CommentTextChar">
    <w:name w:val="Comment Text Char"/>
    <w:basedOn w:val="DefaultParagraphFont"/>
    <w:link w:val="CommentText"/>
    <w:uiPriority w:val="99"/>
    <w:rsid w:val="002A5ABE"/>
  </w:style>
  <w:style w:type="paragraph" w:styleId="CommentSubject">
    <w:name w:val="annotation subject"/>
    <w:basedOn w:val="CommentText"/>
    <w:next w:val="CommentText"/>
    <w:link w:val="CommentSubjectChar"/>
    <w:uiPriority w:val="99"/>
    <w:semiHidden/>
    <w:unhideWhenUsed/>
    <w:rsid w:val="002A5ABE"/>
    <w:rPr>
      <w:b/>
      <w:bCs/>
    </w:rPr>
  </w:style>
  <w:style w:type="character" w:customStyle="1" w:styleId="CommentSubjectChar">
    <w:name w:val="Comment Subject Char"/>
    <w:basedOn w:val="CommentTextChar"/>
    <w:link w:val="CommentSubject"/>
    <w:uiPriority w:val="99"/>
    <w:semiHidden/>
    <w:rsid w:val="002A5ABE"/>
    <w:rPr>
      <w:b/>
      <w:bCs/>
    </w:rPr>
  </w:style>
  <w:style w:type="table" w:styleId="TableGrid">
    <w:name w:val="Table Grid"/>
    <w:basedOn w:val="TableNormal"/>
    <w:uiPriority w:val="59"/>
    <w:rsid w:val="00BC3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383C"/>
    <w:rPr>
      <w:sz w:val="24"/>
      <w:szCs w:val="22"/>
    </w:rPr>
  </w:style>
  <w:style w:type="paragraph" w:styleId="Title">
    <w:name w:val="Title"/>
    <w:basedOn w:val="Normal"/>
    <w:next w:val="Normal"/>
    <w:link w:val="TitleChar"/>
    <w:uiPriority w:val="10"/>
    <w:qFormat/>
    <w:rsid w:val="00BC383C"/>
    <w:pPr>
      <w:jc w:val="center"/>
    </w:pPr>
    <w:rPr>
      <w:rFonts w:eastAsia="Times New Roman"/>
      <w:b/>
      <w:bCs/>
      <w:sz w:val="36"/>
      <w:szCs w:val="36"/>
    </w:rPr>
  </w:style>
  <w:style w:type="character" w:customStyle="1" w:styleId="TitleChar">
    <w:name w:val="Title Char"/>
    <w:basedOn w:val="DefaultParagraphFont"/>
    <w:link w:val="Title"/>
    <w:uiPriority w:val="10"/>
    <w:rsid w:val="00BC383C"/>
    <w:rPr>
      <w:rFonts w:eastAsia="Times New Roman"/>
      <w:b/>
      <w:bCs/>
      <w:sz w:val="36"/>
      <w:szCs w:val="36"/>
    </w:rPr>
  </w:style>
  <w:style w:type="character" w:customStyle="1" w:styleId="Heading1Char">
    <w:name w:val="Heading 1 Char"/>
    <w:basedOn w:val="DefaultParagraphFont"/>
    <w:link w:val="Heading1"/>
    <w:uiPriority w:val="9"/>
    <w:rsid w:val="00BC383C"/>
    <w:rPr>
      <w:b/>
      <w:sz w:val="28"/>
      <w:szCs w:val="28"/>
    </w:rPr>
  </w:style>
  <w:style w:type="character" w:styleId="Hyperlink">
    <w:name w:val="Hyperlink"/>
    <w:basedOn w:val="DefaultParagraphFont"/>
    <w:uiPriority w:val="99"/>
    <w:unhideWhenUsed/>
    <w:rsid w:val="00BC383C"/>
    <w:rPr>
      <w:color w:val="0000FF" w:themeColor="hyperlink"/>
      <w:u w:val="single"/>
    </w:rPr>
  </w:style>
  <w:style w:type="character" w:styleId="UnresolvedMention">
    <w:name w:val="Unresolved Mention"/>
    <w:basedOn w:val="DefaultParagraphFont"/>
    <w:uiPriority w:val="99"/>
    <w:semiHidden/>
    <w:unhideWhenUsed/>
    <w:rsid w:val="00BC3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64549">
      <w:bodyDiv w:val="1"/>
      <w:marLeft w:val="0"/>
      <w:marRight w:val="0"/>
      <w:marTop w:val="0"/>
      <w:marBottom w:val="0"/>
      <w:divBdr>
        <w:top w:val="none" w:sz="0" w:space="0" w:color="auto"/>
        <w:left w:val="none" w:sz="0" w:space="0" w:color="auto"/>
        <w:bottom w:val="none" w:sz="0" w:space="0" w:color="auto"/>
        <w:right w:val="none" w:sz="0" w:space="0" w:color="auto"/>
      </w:divBdr>
    </w:div>
    <w:div w:id="732966518">
      <w:bodyDiv w:val="1"/>
      <w:marLeft w:val="0"/>
      <w:marRight w:val="0"/>
      <w:marTop w:val="0"/>
      <w:marBottom w:val="0"/>
      <w:divBdr>
        <w:top w:val="none" w:sz="0" w:space="0" w:color="auto"/>
        <w:left w:val="none" w:sz="0" w:space="0" w:color="auto"/>
        <w:bottom w:val="none" w:sz="0" w:space="0" w:color="auto"/>
        <w:right w:val="none" w:sz="0" w:space="0" w:color="auto"/>
      </w:divBdr>
    </w:div>
    <w:div w:id="10431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698" ma:contentTypeDescription="Create a new document." ma:contentTypeScope="" ma:versionID="6b94ada1b72bf190a09154ed93d0560f">
  <xsd:schema xmlns:xsd="http://www.w3.org/2001/XMLSchema" xmlns:xs="http://www.w3.org/2001/XMLSchema" xmlns:p="http://schemas.microsoft.com/office/2006/metadata/properties" xmlns:ns1="http://schemas.microsoft.com/sharepoint/v3" xmlns:ns2="b457ba54-12e9-41a3-ab87-ffd5bc645430" targetNamespace="http://schemas.microsoft.com/office/2006/metadata/properties" ma:root="true" ma:fieldsID="7f8121a6f527224b7e8df51315020d65" ns1:_="" ns2:_="">
    <xsd:import namespace="http://schemas.microsoft.com/sharepoint/v3"/>
    <xsd:import namespace="b457ba54-12e9-41a3-ab87-ffd5bc645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56F67-F1A1-497B-9C1E-3B83BB2A4C5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AD277D9-9B7F-4F17-92BC-BBD17C99A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B80EF-9093-4B34-A74C-1DA64EFC3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CWV-101 Topic 1 Assignment</vt:lpstr>
    </vt:vector>
  </TitlesOfParts>
  <Company>Grand Canyon University</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CWV-101 Topic 1 Assignment</dc:title>
  <dc:creator>Gary Sprague</dc:creator>
  <cp:keywords/>
  <cp:lastModifiedBy>Windows User</cp:lastModifiedBy>
  <cp:revision>89</cp:revision>
  <dcterms:created xsi:type="dcterms:W3CDTF">2017-04-27T03:43:00Z</dcterms:created>
  <dcterms:modified xsi:type="dcterms:W3CDTF">2021-05-06T23:36:00Z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TaxKeyword">
    <vt:lpwstr/>
  </property>
  <property fmtid="{D5CDD505-2E9C-101B-9397-08002B2CF9AE}" pid="4" name="DocumentDepartment">
    <vt:lpwstr>3;#Academic Program and Course Development|59abafec-cbf5-4238-a796-a3b74278f4db</vt:lpwstr>
  </property>
  <property fmtid="{D5CDD505-2E9C-101B-9397-08002B2CF9AE}" pid="5" name="DocumentType">
    <vt:lpwstr>72;#Course Development|533941c5-78f9-4b70-9343-0feaf09f5b89</vt:lpwstr>
  </property>
  <property fmtid="{D5CDD505-2E9C-101B-9397-08002B2CF9AE}" pid="6" name="SecurityClassification">
    <vt:lpwstr>2;#Internal|98311b30-b9e9-4d4f-9f64-0688c0d4a234</vt:lpwstr>
  </property>
  <property fmtid="{D5CDD505-2E9C-101B-9397-08002B2CF9AE}" pid="7" name="DocumentSubject">
    <vt:lpwstr>4410;#CWV|97c8f806-9b2e-437e-98a3-1778dd7ef57a</vt:lpwstr>
  </property>
  <property fmtid="{D5CDD505-2E9C-101B-9397-08002B2CF9AE}" pid="8" name="DocumentBusinessValue">
    <vt:lpwstr>1;#Normal|581d4866-74cc-43f1-bef1-bb304cbfeaa5</vt:lpwstr>
  </property>
  <property fmtid="{D5CDD505-2E9C-101B-9397-08002B2CF9AE}" pid="9" name="DocumentStatus">
    <vt:lpwstr>44;#Final|6f457c8b-ccb5-4072-8baa-3cf0535225f3</vt:lpwstr>
  </property>
  <property fmtid="{D5CDD505-2E9C-101B-9397-08002B2CF9AE}" pid="10" name="DocumentCategory">
    <vt:lpwstr/>
  </property>
  <property fmtid="{D5CDD505-2E9C-101B-9397-08002B2CF9AE}" pid="11" name="Order">
    <vt:r8>467800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